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6855" w14:textId="4391E06D" w:rsidR="00F762D4" w:rsidRDefault="00CF1060" w:rsidP="00CF1060">
      <w:pPr>
        <w:jc w:val="center"/>
      </w:pPr>
      <w:r>
        <w:rPr>
          <w:noProof/>
        </w:rPr>
        <w:drawing>
          <wp:inline distT="0" distB="0" distL="0" distR="0" wp14:anchorId="4E5B87A5" wp14:editId="6FDB36A3">
            <wp:extent cx="3286125" cy="1922943"/>
            <wp:effectExtent l="0" t="0" r="0" b="1270"/>
            <wp:docPr id="191004329" name="Picture 1" descr="A ship with contain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4329" name="Picture 1" descr="A ship with container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769" cy="193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AE9C" w14:textId="77777777" w:rsidR="00CF1060" w:rsidRDefault="00CF1060" w:rsidP="00CF1060">
      <w:pPr>
        <w:jc w:val="center"/>
        <w:rPr>
          <w:b/>
          <w:bCs/>
          <w:lang w:val="es-ES"/>
        </w:rPr>
      </w:pPr>
    </w:p>
    <w:p w14:paraId="5FE94671" w14:textId="433D0E26" w:rsidR="00895CD7" w:rsidRPr="0081359A" w:rsidRDefault="00CF1060" w:rsidP="00CF1060">
      <w:pPr>
        <w:jc w:val="center"/>
        <w:rPr>
          <w:b/>
          <w:bCs/>
          <w:sz w:val="28"/>
          <w:szCs w:val="28"/>
          <w:lang w:val="es-ES"/>
        </w:rPr>
      </w:pPr>
      <w:r w:rsidRPr="0081359A">
        <w:rPr>
          <w:b/>
          <w:bCs/>
          <w:sz w:val="28"/>
          <w:szCs w:val="28"/>
          <w:lang w:val="es-ES"/>
        </w:rPr>
        <w:t>MUELLE 10 PUERTA DE TIERRA SAN JUAN, PUERTO RICO 00901</w:t>
      </w:r>
    </w:p>
    <w:p w14:paraId="71AB70D6" w14:textId="65C274F7" w:rsidR="00CF1060" w:rsidRPr="0081359A" w:rsidRDefault="00CF1060" w:rsidP="00CF1060">
      <w:pPr>
        <w:jc w:val="center"/>
        <w:rPr>
          <w:b/>
          <w:bCs/>
          <w:sz w:val="28"/>
          <w:szCs w:val="28"/>
        </w:rPr>
      </w:pPr>
      <w:r w:rsidRPr="0081359A">
        <w:rPr>
          <w:b/>
          <w:bCs/>
          <w:sz w:val="28"/>
          <w:szCs w:val="28"/>
        </w:rPr>
        <w:t>TEL: 787-722-0548</w:t>
      </w:r>
    </w:p>
    <w:p w14:paraId="0459074A" w14:textId="77777777" w:rsidR="00CF1060" w:rsidRPr="005F4933" w:rsidRDefault="00CF1060" w:rsidP="00CF1060">
      <w:pPr>
        <w:jc w:val="center"/>
      </w:pPr>
    </w:p>
    <w:p w14:paraId="1340346C" w14:textId="07FF7D23" w:rsidR="00895CD7" w:rsidRPr="00CF1060" w:rsidRDefault="001A0C69" w:rsidP="00895CD7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1060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REQUIRED </w:t>
      </w:r>
      <w:proofErr w:type="gramStart"/>
      <w:r w:rsidRPr="00CF1060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DOCUMENTS </w:t>
      </w:r>
      <w:r w:rsidR="005F4933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TO</w:t>
      </w:r>
      <w:proofErr w:type="gramEnd"/>
      <w:r w:rsidR="005F4933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EXPORT VEHICLES AND / OR HEAVY </w:t>
      </w:r>
      <w:proofErr w:type="gramStart"/>
      <w:r w:rsidR="005F4933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EQUIPMENT </w:t>
      </w:r>
      <w:r w:rsidRPr="00CF1060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TO</w:t>
      </w:r>
      <w:proofErr w:type="gramEnd"/>
      <w:r w:rsidRPr="00CF1060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USVI</w:t>
      </w:r>
    </w:p>
    <w:p w14:paraId="2127D5C6" w14:textId="77777777" w:rsidR="00895CD7" w:rsidRPr="002720F0" w:rsidRDefault="00895CD7" w:rsidP="00895CD7">
      <w:pPr>
        <w:jc w:val="center"/>
        <w:rPr>
          <w:b/>
          <w:sz w:val="24"/>
          <w:szCs w:val="24"/>
        </w:rPr>
      </w:pPr>
    </w:p>
    <w:p w14:paraId="5DCEBBE3" w14:textId="63F7768E" w:rsidR="00CF1060" w:rsidRDefault="007F2800" w:rsidP="0027786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099E">
        <w:rPr>
          <w:sz w:val="24"/>
          <w:szCs w:val="24"/>
        </w:rPr>
        <w:t xml:space="preserve">Copy </w:t>
      </w:r>
      <w:r w:rsidR="00AE6112" w:rsidRPr="00D7099E">
        <w:rPr>
          <w:sz w:val="24"/>
          <w:szCs w:val="24"/>
        </w:rPr>
        <w:t>of vehicle title</w:t>
      </w:r>
      <w:r w:rsidR="00D7099E" w:rsidRPr="00D7099E">
        <w:rPr>
          <w:sz w:val="24"/>
          <w:szCs w:val="24"/>
        </w:rPr>
        <w:t xml:space="preserve"> and copy of registration</w:t>
      </w:r>
      <w:r w:rsidRPr="00D7099E">
        <w:rPr>
          <w:sz w:val="24"/>
          <w:szCs w:val="24"/>
        </w:rPr>
        <w:t xml:space="preserve">. If </w:t>
      </w:r>
      <w:r w:rsidR="00DE7911" w:rsidRPr="00D7099E">
        <w:rPr>
          <w:sz w:val="24"/>
          <w:szCs w:val="24"/>
        </w:rPr>
        <w:t xml:space="preserve">still </w:t>
      </w:r>
      <w:r w:rsidRPr="00D7099E">
        <w:rPr>
          <w:sz w:val="24"/>
          <w:szCs w:val="24"/>
        </w:rPr>
        <w:t>financed</w:t>
      </w:r>
      <w:r w:rsidR="00DE7911" w:rsidRPr="00D7099E">
        <w:rPr>
          <w:sz w:val="24"/>
          <w:szCs w:val="24"/>
        </w:rPr>
        <w:t xml:space="preserve">, notarized letter from financial institution authorizing </w:t>
      </w:r>
      <w:r w:rsidR="00E613B4" w:rsidRPr="00D7099E">
        <w:rPr>
          <w:sz w:val="24"/>
          <w:szCs w:val="24"/>
        </w:rPr>
        <w:t xml:space="preserve">the </w:t>
      </w:r>
      <w:r w:rsidR="00DE7911" w:rsidRPr="00D7099E">
        <w:rPr>
          <w:sz w:val="24"/>
          <w:szCs w:val="24"/>
        </w:rPr>
        <w:t xml:space="preserve">export. </w:t>
      </w:r>
      <w:r w:rsidRPr="00D7099E">
        <w:rPr>
          <w:sz w:val="24"/>
          <w:szCs w:val="24"/>
        </w:rPr>
        <w:t xml:space="preserve"> </w:t>
      </w:r>
      <w:r w:rsidR="005F4933">
        <w:rPr>
          <w:sz w:val="24"/>
          <w:szCs w:val="24"/>
        </w:rPr>
        <w:t xml:space="preserve">At this moment only Pentagon Federal Credit Union is authorizing vehicles still financed to be exported. </w:t>
      </w:r>
    </w:p>
    <w:p w14:paraId="65590A04" w14:textId="77777777" w:rsidR="0027786C" w:rsidRPr="0027786C" w:rsidRDefault="0027786C" w:rsidP="0027786C">
      <w:pPr>
        <w:pStyle w:val="ListParagraph"/>
        <w:ind w:left="1080"/>
        <w:rPr>
          <w:sz w:val="24"/>
          <w:szCs w:val="24"/>
        </w:rPr>
      </w:pPr>
    </w:p>
    <w:p w14:paraId="595DBCB4" w14:textId="0068FBDD" w:rsidR="00D7099E" w:rsidRDefault="00DE7911" w:rsidP="0027786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7099E">
        <w:rPr>
          <w:sz w:val="24"/>
          <w:szCs w:val="24"/>
        </w:rPr>
        <w:t>Certificate of the Department of Motor Vehicles (</w:t>
      </w:r>
      <w:r w:rsidR="00CF1060">
        <w:rPr>
          <w:sz w:val="24"/>
          <w:szCs w:val="24"/>
        </w:rPr>
        <w:t>DTOP</w:t>
      </w:r>
      <w:r w:rsidR="00CC16CD">
        <w:rPr>
          <w:sz w:val="24"/>
          <w:szCs w:val="24"/>
        </w:rPr>
        <w:t xml:space="preserve"> / CESCO</w:t>
      </w:r>
      <w:r w:rsidRPr="00D7099E">
        <w:rPr>
          <w:sz w:val="24"/>
          <w:szCs w:val="24"/>
        </w:rPr>
        <w:t xml:space="preserve">), that vehicle has no outstanding tickets. </w:t>
      </w:r>
      <w:r w:rsidR="003F24ED" w:rsidRPr="00D7099E">
        <w:rPr>
          <w:sz w:val="24"/>
          <w:szCs w:val="24"/>
        </w:rPr>
        <w:t xml:space="preserve">Expires in </w:t>
      </w:r>
      <w:r w:rsidR="00CD27F4">
        <w:rPr>
          <w:sz w:val="24"/>
          <w:szCs w:val="24"/>
        </w:rPr>
        <w:t>3</w:t>
      </w:r>
      <w:r w:rsidR="003F24ED" w:rsidRPr="00D7099E">
        <w:rPr>
          <w:sz w:val="24"/>
          <w:szCs w:val="24"/>
        </w:rPr>
        <w:t xml:space="preserve"> calendar</w:t>
      </w:r>
      <w:r w:rsidRPr="00D7099E">
        <w:rPr>
          <w:sz w:val="24"/>
          <w:szCs w:val="24"/>
        </w:rPr>
        <w:t xml:space="preserve"> days from date of issue. </w:t>
      </w:r>
      <w:r w:rsidR="00D7099E" w:rsidRPr="00D7099E">
        <w:rPr>
          <w:sz w:val="24"/>
          <w:szCs w:val="24"/>
        </w:rPr>
        <w:t xml:space="preserve">(Form DTO-DIS-224 &amp; DTO-DIS-234). </w:t>
      </w:r>
      <w:r w:rsidR="00CC16CD">
        <w:rPr>
          <w:sz w:val="24"/>
          <w:szCs w:val="24"/>
        </w:rPr>
        <w:t>For both forms stamps are needed ($ 11.00 – code 5120 and $ 2.00 – code 842)</w:t>
      </w:r>
    </w:p>
    <w:p w14:paraId="26210575" w14:textId="77777777" w:rsidR="0027786C" w:rsidRPr="0027786C" w:rsidRDefault="0027786C" w:rsidP="0027786C">
      <w:pPr>
        <w:pStyle w:val="ListParagraph"/>
        <w:rPr>
          <w:sz w:val="24"/>
          <w:szCs w:val="24"/>
        </w:rPr>
      </w:pPr>
    </w:p>
    <w:p w14:paraId="35A21589" w14:textId="77777777" w:rsidR="0027786C" w:rsidRPr="0027786C" w:rsidRDefault="0027786C" w:rsidP="0027786C">
      <w:pPr>
        <w:pStyle w:val="ListParagraph"/>
        <w:ind w:left="1080"/>
        <w:rPr>
          <w:sz w:val="24"/>
          <w:szCs w:val="24"/>
        </w:rPr>
      </w:pPr>
    </w:p>
    <w:p w14:paraId="320F44F9" w14:textId="2ADFC257" w:rsidR="00843E8D" w:rsidRDefault="00D7099E" w:rsidP="00843E8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vehicles – Export st</w:t>
      </w:r>
      <w:r w:rsidR="00843E8D">
        <w:rPr>
          <w:sz w:val="24"/>
          <w:szCs w:val="24"/>
        </w:rPr>
        <w:t>amp ($10.00</w:t>
      </w:r>
      <w:r w:rsidR="00FC3241">
        <w:rPr>
          <w:sz w:val="24"/>
          <w:szCs w:val="24"/>
        </w:rPr>
        <w:t xml:space="preserve"> – code 5122</w:t>
      </w:r>
      <w:r w:rsidR="00843E8D">
        <w:rPr>
          <w:sz w:val="24"/>
          <w:szCs w:val="24"/>
        </w:rPr>
        <w:t xml:space="preserve">) </w:t>
      </w:r>
      <w:r w:rsidR="003F24ED" w:rsidRPr="002720F0">
        <w:rPr>
          <w:sz w:val="24"/>
          <w:szCs w:val="24"/>
        </w:rPr>
        <w:t>from the Excise Tax Agency (</w:t>
      </w:r>
      <w:proofErr w:type="spellStart"/>
      <w:r w:rsidR="003F24ED" w:rsidRPr="002720F0">
        <w:rPr>
          <w:sz w:val="24"/>
          <w:szCs w:val="24"/>
        </w:rPr>
        <w:t>Colecturia</w:t>
      </w:r>
      <w:proofErr w:type="spellEnd"/>
      <w:r w:rsidR="003F24ED" w:rsidRPr="002720F0">
        <w:rPr>
          <w:sz w:val="24"/>
          <w:szCs w:val="24"/>
        </w:rPr>
        <w:t xml:space="preserve">). </w:t>
      </w:r>
    </w:p>
    <w:p w14:paraId="4AE99809" w14:textId="77777777" w:rsidR="00843E8D" w:rsidRPr="00843E8D" w:rsidRDefault="00843E8D" w:rsidP="00843E8D">
      <w:pPr>
        <w:pStyle w:val="ListParagraph"/>
        <w:rPr>
          <w:sz w:val="24"/>
          <w:szCs w:val="24"/>
        </w:rPr>
      </w:pPr>
    </w:p>
    <w:p w14:paraId="62D2C557" w14:textId="31A1B77B" w:rsidR="00843E8D" w:rsidRDefault="00843E8D" w:rsidP="00843E8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For Heavy Equipment / Machinery – Export stamps ($50.00) from Excise Tax Agency (</w:t>
      </w:r>
      <w:proofErr w:type="spellStart"/>
      <w:r>
        <w:rPr>
          <w:sz w:val="24"/>
          <w:szCs w:val="24"/>
        </w:rPr>
        <w:t>Colecturia</w:t>
      </w:r>
      <w:proofErr w:type="spellEnd"/>
      <w:r>
        <w:rPr>
          <w:sz w:val="24"/>
          <w:szCs w:val="24"/>
        </w:rPr>
        <w:t xml:space="preserve">) </w:t>
      </w:r>
    </w:p>
    <w:p w14:paraId="2408BBF5" w14:textId="7E1F6A69" w:rsidR="00FC3241" w:rsidRDefault="00FC3241" w:rsidP="00843E8D">
      <w:pPr>
        <w:pStyle w:val="ListParagraph"/>
        <w:ind w:left="1080"/>
        <w:rPr>
          <w:sz w:val="24"/>
          <w:szCs w:val="24"/>
        </w:rPr>
      </w:pPr>
    </w:p>
    <w:p w14:paraId="16423821" w14:textId="69631817" w:rsidR="00FC3241" w:rsidRPr="00CD27F4" w:rsidRDefault="00FC3241" w:rsidP="00843E8D">
      <w:pPr>
        <w:pStyle w:val="ListParagraph"/>
        <w:ind w:left="1080"/>
        <w:rPr>
          <w:sz w:val="24"/>
          <w:szCs w:val="24"/>
          <w:lang w:val="es-PR"/>
        </w:rPr>
      </w:pPr>
      <w:r w:rsidRPr="00CD27F4">
        <w:rPr>
          <w:sz w:val="24"/>
          <w:szCs w:val="24"/>
          <w:lang w:val="es-PR"/>
        </w:rPr>
        <w:t>$ 2.00 (</w:t>
      </w:r>
      <w:proofErr w:type="spellStart"/>
      <w:r w:rsidRPr="00CD27F4">
        <w:rPr>
          <w:sz w:val="24"/>
          <w:szCs w:val="24"/>
          <w:lang w:val="es-PR"/>
        </w:rPr>
        <w:t>code</w:t>
      </w:r>
      <w:proofErr w:type="spellEnd"/>
      <w:r w:rsidRPr="00CD27F4">
        <w:rPr>
          <w:sz w:val="24"/>
          <w:szCs w:val="24"/>
          <w:lang w:val="es-PR"/>
        </w:rPr>
        <w:t xml:space="preserve"> </w:t>
      </w:r>
      <w:proofErr w:type="spellStart"/>
      <w:r w:rsidRPr="00CD27F4">
        <w:rPr>
          <w:sz w:val="24"/>
          <w:szCs w:val="24"/>
          <w:lang w:val="es-PR"/>
        </w:rPr>
        <w:t>stamp</w:t>
      </w:r>
      <w:proofErr w:type="spellEnd"/>
      <w:r w:rsidRPr="00CD27F4">
        <w:rPr>
          <w:sz w:val="24"/>
          <w:szCs w:val="24"/>
          <w:lang w:val="es-PR"/>
        </w:rPr>
        <w:t xml:space="preserve"> 842</w:t>
      </w:r>
      <w:proofErr w:type="gramStart"/>
      <w:r w:rsidRPr="00CD27F4">
        <w:rPr>
          <w:sz w:val="24"/>
          <w:szCs w:val="24"/>
          <w:lang w:val="es-PR"/>
        </w:rPr>
        <w:t>)  –</w:t>
      </w:r>
      <w:proofErr w:type="gramEnd"/>
      <w:r w:rsidRPr="00CD27F4">
        <w:rPr>
          <w:sz w:val="24"/>
          <w:szCs w:val="24"/>
          <w:lang w:val="es-PR"/>
        </w:rPr>
        <w:t xml:space="preserve"> Donativo Centro de Trauma </w:t>
      </w:r>
    </w:p>
    <w:p w14:paraId="34ADA015" w14:textId="77777777" w:rsidR="00843E8D" w:rsidRPr="00CD27F4" w:rsidRDefault="00843E8D" w:rsidP="00843E8D">
      <w:pPr>
        <w:pStyle w:val="ListParagraph"/>
        <w:ind w:left="1080"/>
        <w:rPr>
          <w:sz w:val="24"/>
          <w:szCs w:val="24"/>
          <w:lang w:val="es-PR"/>
        </w:rPr>
      </w:pPr>
    </w:p>
    <w:p w14:paraId="631B1BB1" w14:textId="7EAE6375" w:rsidR="003F24ED" w:rsidRPr="0027786C" w:rsidRDefault="00AB0A1F" w:rsidP="00AB0A1F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2720F0">
        <w:rPr>
          <w:sz w:val="24"/>
          <w:szCs w:val="24"/>
        </w:rPr>
        <w:t xml:space="preserve">Proceed to the Police Department Stolen Vehicle Division </w:t>
      </w:r>
      <w:r w:rsidR="00843E8D">
        <w:rPr>
          <w:sz w:val="24"/>
          <w:szCs w:val="24"/>
        </w:rPr>
        <w:t xml:space="preserve">for PRE – INSPECTION. This is done in the police zone of the address where </w:t>
      </w:r>
      <w:proofErr w:type="gramStart"/>
      <w:r w:rsidR="00843E8D">
        <w:rPr>
          <w:sz w:val="24"/>
          <w:szCs w:val="24"/>
        </w:rPr>
        <w:t>vehicle</w:t>
      </w:r>
      <w:proofErr w:type="gramEnd"/>
      <w:r w:rsidR="00843E8D">
        <w:rPr>
          <w:sz w:val="24"/>
          <w:szCs w:val="24"/>
        </w:rPr>
        <w:t xml:space="preserve"> is registered</w:t>
      </w:r>
      <w:r w:rsidRPr="002720F0">
        <w:rPr>
          <w:sz w:val="24"/>
          <w:szCs w:val="24"/>
        </w:rPr>
        <w:t xml:space="preserve">. </w:t>
      </w:r>
      <w:proofErr w:type="gramStart"/>
      <w:r w:rsidRPr="002720F0">
        <w:rPr>
          <w:sz w:val="24"/>
          <w:szCs w:val="24"/>
        </w:rPr>
        <w:t>Notarized</w:t>
      </w:r>
      <w:proofErr w:type="gramEnd"/>
      <w:r w:rsidRPr="002720F0">
        <w:rPr>
          <w:sz w:val="24"/>
          <w:szCs w:val="24"/>
        </w:rPr>
        <w:t xml:space="preserve"> letter </w:t>
      </w:r>
      <w:r w:rsidRPr="002720F0">
        <w:rPr>
          <w:sz w:val="24"/>
          <w:szCs w:val="24"/>
        </w:rPr>
        <w:lastRenderedPageBreak/>
        <w:t xml:space="preserve">will be required if the actual owner of </w:t>
      </w:r>
      <w:proofErr w:type="gramStart"/>
      <w:r w:rsidRPr="002720F0">
        <w:rPr>
          <w:sz w:val="24"/>
          <w:szCs w:val="24"/>
        </w:rPr>
        <w:t>vehicle</w:t>
      </w:r>
      <w:proofErr w:type="gramEnd"/>
      <w:r w:rsidRPr="002720F0">
        <w:rPr>
          <w:sz w:val="24"/>
          <w:szCs w:val="24"/>
        </w:rPr>
        <w:t xml:space="preserve"> is not present for inspection.  </w:t>
      </w:r>
      <w:r w:rsidR="00843E8D">
        <w:rPr>
          <w:sz w:val="24"/>
          <w:szCs w:val="24"/>
        </w:rPr>
        <w:t xml:space="preserve">Expires in 5 calendar days from date of issue. </w:t>
      </w:r>
    </w:p>
    <w:p w14:paraId="032A6F3A" w14:textId="77777777" w:rsidR="0027786C" w:rsidRPr="002720F0" w:rsidRDefault="0027786C" w:rsidP="0027786C">
      <w:pPr>
        <w:pStyle w:val="ListParagraph"/>
        <w:ind w:left="1080"/>
        <w:rPr>
          <w:sz w:val="24"/>
          <w:szCs w:val="24"/>
          <w:u w:val="single"/>
        </w:rPr>
      </w:pPr>
    </w:p>
    <w:p w14:paraId="13DA7D93" w14:textId="5BBBD70F" w:rsidR="0027786C" w:rsidRPr="0027786C" w:rsidRDefault="003F24ED" w:rsidP="0027786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86C">
        <w:rPr>
          <w:sz w:val="24"/>
          <w:szCs w:val="24"/>
        </w:rPr>
        <w:t>Certificate of negative of assessment provided by the ACAA office</w:t>
      </w:r>
      <w:r w:rsidR="00403BF7" w:rsidRPr="0027786C">
        <w:rPr>
          <w:sz w:val="24"/>
          <w:szCs w:val="24"/>
        </w:rPr>
        <w:t xml:space="preserve">. </w:t>
      </w:r>
      <w:r w:rsidR="0027786C">
        <w:rPr>
          <w:sz w:val="24"/>
          <w:szCs w:val="24"/>
        </w:rPr>
        <w:t xml:space="preserve">Expires in 30 calendar days from date of issue. </w:t>
      </w:r>
    </w:p>
    <w:p w14:paraId="76F6229B" w14:textId="77777777" w:rsidR="00403BF7" w:rsidRPr="001259D4" w:rsidRDefault="00403BF7" w:rsidP="00403BF7">
      <w:pPr>
        <w:pStyle w:val="ListParagraph"/>
        <w:ind w:left="2160"/>
        <w:rPr>
          <w:sz w:val="24"/>
          <w:szCs w:val="24"/>
          <w:lang w:val="es-PR"/>
        </w:rPr>
      </w:pPr>
      <w:r w:rsidRPr="001259D4">
        <w:rPr>
          <w:sz w:val="24"/>
          <w:szCs w:val="24"/>
          <w:lang w:val="es-PR"/>
        </w:rPr>
        <w:t>ACAA</w:t>
      </w:r>
    </w:p>
    <w:p w14:paraId="5B9A7A6F" w14:textId="77777777" w:rsidR="00403BF7" w:rsidRPr="001259D4" w:rsidRDefault="00403BF7" w:rsidP="00403BF7">
      <w:pPr>
        <w:pStyle w:val="ListParagraph"/>
        <w:ind w:left="2160"/>
        <w:rPr>
          <w:sz w:val="24"/>
          <w:szCs w:val="24"/>
          <w:lang w:val="es-PR"/>
        </w:rPr>
      </w:pPr>
      <w:r w:rsidRPr="001259D4">
        <w:rPr>
          <w:sz w:val="24"/>
          <w:szCs w:val="24"/>
          <w:lang w:val="es-PR"/>
        </w:rPr>
        <w:t xml:space="preserve">249 </w:t>
      </w:r>
      <w:proofErr w:type="gramStart"/>
      <w:r w:rsidRPr="001259D4">
        <w:rPr>
          <w:sz w:val="24"/>
          <w:szCs w:val="24"/>
          <w:lang w:val="es-PR"/>
        </w:rPr>
        <w:t>Arterial</w:t>
      </w:r>
      <w:proofErr w:type="gramEnd"/>
      <w:r w:rsidRPr="001259D4">
        <w:rPr>
          <w:sz w:val="24"/>
          <w:szCs w:val="24"/>
          <w:lang w:val="es-PR"/>
        </w:rPr>
        <w:t xml:space="preserve"> Hostos </w:t>
      </w:r>
    </w:p>
    <w:p w14:paraId="5057E457" w14:textId="77777777" w:rsidR="00403BF7" w:rsidRPr="001259D4" w:rsidRDefault="00403BF7" w:rsidP="00403BF7">
      <w:pPr>
        <w:pStyle w:val="ListParagraph"/>
        <w:ind w:left="2160"/>
        <w:rPr>
          <w:sz w:val="24"/>
          <w:szCs w:val="24"/>
          <w:lang w:val="es-PR"/>
        </w:rPr>
      </w:pPr>
      <w:r w:rsidRPr="001259D4">
        <w:rPr>
          <w:sz w:val="24"/>
          <w:szCs w:val="24"/>
          <w:lang w:val="es-PR"/>
        </w:rPr>
        <w:t xml:space="preserve">San Juan, Puerto Rico </w:t>
      </w:r>
    </w:p>
    <w:p w14:paraId="56DFCCA6" w14:textId="77777777" w:rsidR="00403BF7" w:rsidRPr="002720F0" w:rsidRDefault="00403BF7" w:rsidP="00403BF7">
      <w:pPr>
        <w:pStyle w:val="ListParagraph"/>
        <w:ind w:left="2160"/>
        <w:rPr>
          <w:sz w:val="24"/>
          <w:szCs w:val="24"/>
        </w:rPr>
      </w:pPr>
      <w:r w:rsidRPr="002720F0">
        <w:rPr>
          <w:sz w:val="24"/>
          <w:szCs w:val="24"/>
        </w:rPr>
        <w:t xml:space="preserve">(Corner of Chardon Ave. / In front of Federal Court) </w:t>
      </w:r>
    </w:p>
    <w:p w14:paraId="62BADD7C" w14:textId="1D6A2901" w:rsidR="00403BF7" w:rsidRDefault="00403BF7" w:rsidP="00403BF7">
      <w:pPr>
        <w:pStyle w:val="ListParagraph"/>
        <w:ind w:left="2160"/>
        <w:rPr>
          <w:sz w:val="24"/>
          <w:szCs w:val="24"/>
        </w:rPr>
      </w:pPr>
      <w:r w:rsidRPr="002720F0">
        <w:rPr>
          <w:sz w:val="24"/>
          <w:szCs w:val="24"/>
        </w:rPr>
        <w:t>787-759-8989</w:t>
      </w:r>
      <w:r w:rsidRPr="002720F0">
        <w:rPr>
          <w:sz w:val="24"/>
          <w:szCs w:val="24"/>
        </w:rPr>
        <w:tab/>
      </w:r>
    </w:p>
    <w:p w14:paraId="377CA2D1" w14:textId="24184566" w:rsidR="001259D4" w:rsidRPr="002720F0" w:rsidRDefault="001259D4" w:rsidP="00403BF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CFCE71" w14:textId="21D25E7D" w:rsidR="00403BF7" w:rsidRPr="00630FF5" w:rsidRDefault="0027786C" w:rsidP="00630F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30FF5">
        <w:rPr>
          <w:sz w:val="24"/>
          <w:szCs w:val="24"/>
        </w:rPr>
        <w:t xml:space="preserve">Visit a notary office of your preference and prepare a sworn statement declaration in which it authorizes our company, </w:t>
      </w:r>
      <w:r w:rsidR="00CF1060">
        <w:rPr>
          <w:sz w:val="24"/>
          <w:szCs w:val="24"/>
        </w:rPr>
        <w:t xml:space="preserve">WATER SPIRIT FREIGHT </w:t>
      </w:r>
      <w:proofErr w:type="gramStart"/>
      <w:r w:rsidR="00CF1060">
        <w:rPr>
          <w:sz w:val="24"/>
          <w:szCs w:val="24"/>
        </w:rPr>
        <w:t>SERVICES</w:t>
      </w:r>
      <w:proofErr w:type="gramEnd"/>
      <w:r w:rsidRPr="00630FF5">
        <w:rPr>
          <w:sz w:val="24"/>
          <w:szCs w:val="24"/>
        </w:rPr>
        <w:t xml:space="preserve"> to do the transport of your vehicle and/or equipment. </w:t>
      </w:r>
      <w:r w:rsidR="00CC16CD">
        <w:rPr>
          <w:sz w:val="24"/>
          <w:szCs w:val="24"/>
        </w:rPr>
        <w:t xml:space="preserve">If it’s a corporate vehicle a corporate resolution will be required. </w:t>
      </w:r>
    </w:p>
    <w:p w14:paraId="1D162D75" w14:textId="77777777" w:rsidR="0027786C" w:rsidRPr="00630FF5" w:rsidRDefault="0027786C" w:rsidP="00630FF5">
      <w:pPr>
        <w:pStyle w:val="ListParagraph"/>
        <w:ind w:left="1080"/>
        <w:rPr>
          <w:sz w:val="24"/>
          <w:szCs w:val="24"/>
        </w:rPr>
      </w:pPr>
    </w:p>
    <w:p w14:paraId="3D4133F2" w14:textId="45F73557" w:rsidR="0027786C" w:rsidRPr="00630FF5" w:rsidRDefault="0027786C" w:rsidP="00630FF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30FF5">
        <w:rPr>
          <w:sz w:val="24"/>
          <w:szCs w:val="24"/>
        </w:rPr>
        <w:t xml:space="preserve">Bring to our office all documents </w:t>
      </w:r>
      <w:proofErr w:type="gramStart"/>
      <w:r w:rsidRPr="00630FF5">
        <w:rPr>
          <w:sz w:val="24"/>
          <w:szCs w:val="24"/>
        </w:rPr>
        <w:t>in order for</w:t>
      </w:r>
      <w:proofErr w:type="gramEnd"/>
      <w:r w:rsidRPr="00630FF5">
        <w:rPr>
          <w:sz w:val="24"/>
          <w:szCs w:val="24"/>
        </w:rPr>
        <w:t xml:space="preserve"> us to provide the export documents (bill of lading) for the inspection to be performed by US Customs. </w:t>
      </w:r>
    </w:p>
    <w:p w14:paraId="0972B0E5" w14:textId="77777777" w:rsidR="0027786C" w:rsidRPr="0027786C" w:rsidRDefault="0027786C" w:rsidP="0027786C">
      <w:pPr>
        <w:pStyle w:val="ListParagraph"/>
        <w:rPr>
          <w:sz w:val="24"/>
          <w:szCs w:val="24"/>
        </w:rPr>
      </w:pPr>
    </w:p>
    <w:p w14:paraId="3AD60632" w14:textId="106E1E9C" w:rsidR="00403BF7" w:rsidRPr="002720F0" w:rsidRDefault="00403BF7" w:rsidP="00403BF7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2720F0">
        <w:rPr>
          <w:sz w:val="24"/>
          <w:szCs w:val="24"/>
        </w:rPr>
        <w:t xml:space="preserve">The original bill of </w:t>
      </w:r>
      <w:proofErr w:type="gramStart"/>
      <w:r w:rsidRPr="002720F0">
        <w:rPr>
          <w:sz w:val="24"/>
          <w:szCs w:val="24"/>
        </w:rPr>
        <w:t>lading</w:t>
      </w:r>
      <w:proofErr w:type="gramEnd"/>
      <w:r w:rsidRPr="002720F0">
        <w:rPr>
          <w:sz w:val="24"/>
          <w:szCs w:val="24"/>
        </w:rPr>
        <w:t xml:space="preserve"> and all required shipping documents </w:t>
      </w:r>
      <w:r w:rsidR="0092002A">
        <w:rPr>
          <w:sz w:val="24"/>
          <w:szCs w:val="24"/>
        </w:rPr>
        <w:t xml:space="preserve">and vehicle </w:t>
      </w:r>
      <w:r w:rsidRPr="002720F0">
        <w:rPr>
          <w:sz w:val="24"/>
          <w:szCs w:val="24"/>
        </w:rPr>
        <w:t xml:space="preserve">must be taken to US Customs for inspection. US Customs inspections are performed Tuesdays and Thursdays between 1pm – </w:t>
      </w:r>
      <w:r w:rsidR="00A9617E">
        <w:rPr>
          <w:sz w:val="24"/>
          <w:szCs w:val="24"/>
        </w:rPr>
        <w:t>3</w:t>
      </w:r>
      <w:r w:rsidRPr="002720F0">
        <w:rPr>
          <w:sz w:val="24"/>
          <w:szCs w:val="24"/>
        </w:rPr>
        <w:t xml:space="preserve">pm only. </w:t>
      </w:r>
      <w:proofErr w:type="gramStart"/>
      <w:r w:rsidRPr="002720F0">
        <w:rPr>
          <w:sz w:val="24"/>
          <w:szCs w:val="24"/>
        </w:rPr>
        <w:t>Notarized</w:t>
      </w:r>
      <w:proofErr w:type="gramEnd"/>
      <w:r w:rsidRPr="002720F0">
        <w:rPr>
          <w:sz w:val="24"/>
          <w:szCs w:val="24"/>
        </w:rPr>
        <w:t xml:space="preserve"> letter will be required if the actual owner of </w:t>
      </w:r>
      <w:proofErr w:type="gramStart"/>
      <w:r w:rsidRPr="002720F0">
        <w:rPr>
          <w:sz w:val="24"/>
          <w:szCs w:val="24"/>
        </w:rPr>
        <w:t>vehicle</w:t>
      </w:r>
      <w:proofErr w:type="gramEnd"/>
      <w:r w:rsidRPr="002720F0">
        <w:rPr>
          <w:sz w:val="24"/>
          <w:szCs w:val="24"/>
        </w:rPr>
        <w:t xml:space="preserve"> is not present for </w:t>
      </w:r>
      <w:r w:rsidR="00AB0A1F" w:rsidRPr="002720F0">
        <w:rPr>
          <w:sz w:val="24"/>
          <w:szCs w:val="24"/>
        </w:rPr>
        <w:t xml:space="preserve">inspection. </w:t>
      </w:r>
      <w:r w:rsidRPr="002720F0">
        <w:rPr>
          <w:sz w:val="24"/>
          <w:szCs w:val="24"/>
        </w:rPr>
        <w:t xml:space="preserve"> </w:t>
      </w:r>
    </w:p>
    <w:p w14:paraId="3FB87811" w14:textId="77777777" w:rsidR="00403BF7" w:rsidRPr="001259D4" w:rsidRDefault="00403BF7" w:rsidP="00403BF7">
      <w:pPr>
        <w:pStyle w:val="ListParagraph"/>
        <w:ind w:left="2160"/>
        <w:rPr>
          <w:sz w:val="24"/>
          <w:szCs w:val="24"/>
          <w:lang w:val="es-PR"/>
        </w:rPr>
      </w:pPr>
      <w:r w:rsidRPr="001259D4">
        <w:rPr>
          <w:sz w:val="24"/>
          <w:szCs w:val="24"/>
          <w:lang w:val="es-PR"/>
        </w:rPr>
        <w:t xml:space="preserve">US Customs </w:t>
      </w:r>
    </w:p>
    <w:p w14:paraId="22E30C7A" w14:textId="77777777" w:rsidR="00403BF7" w:rsidRPr="001259D4" w:rsidRDefault="00403BF7" w:rsidP="00403BF7">
      <w:pPr>
        <w:pStyle w:val="ListParagraph"/>
        <w:ind w:left="2160"/>
        <w:rPr>
          <w:sz w:val="24"/>
          <w:szCs w:val="24"/>
          <w:lang w:val="es-PR"/>
        </w:rPr>
      </w:pPr>
      <w:r w:rsidRPr="001259D4">
        <w:rPr>
          <w:sz w:val="24"/>
          <w:szCs w:val="24"/>
          <w:lang w:val="es-PR"/>
        </w:rPr>
        <w:t xml:space="preserve">Zona Libre de Comercio (Free Trade </w:t>
      </w:r>
      <w:proofErr w:type="spellStart"/>
      <w:r w:rsidRPr="001259D4">
        <w:rPr>
          <w:sz w:val="24"/>
          <w:szCs w:val="24"/>
          <w:lang w:val="es-PR"/>
        </w:rPr>
        <w:t>Zone</w:t>
      </w:r>
      <w:proofErr w:type="spellEnd"/>
      <w:r w:rsidRPr="001259D4">
        <w:rPr>
          <w:sz w:val="24"/>
          <w:szCs w:val="24"/>
          <w:lang w:val="es-PR"/>
        </w:rPr>
        <w:t xml:space="preserve">) </w:t>
      </w:r>
    </w:p>
    <w:p w14:paraId="7B627829" w14:textId="77777777" w:rsidR="00403BF7" w:rsidRPr="002720F0" w:rsidRDefault="00403BF7" w:rsidP="00403BF7">
      <w:pPr>
        <w:pStyle w:val="ListParagraph"/>
        <w:ind w:left="2160"/>
        <w:rPr>
          <w:sz w:val="24"/>
          <w:szCs w:val="24"/>
        </w:rPr>
      </w:pPr>
      <w:r w:rsidRPr="002720F0">
        <w:rPr>
          <w:sz w:val="24"/>
          <w:szCs w:val="24"/>
        </w:rPr>
        <w:t xml:space="preserve">Building # 2 </w:t>
      </w:r>
    </w:p>
    <w:p w14:paraId="0BA8C6EA" w14:textId="77777777" w:rsidR="00403BF7" w:rsidRPr="002720F0" w:rsidRDefault="00403BF7" w:rsidP="00403BF7">
      <w:pPr>
        <w:pStyle w:val="ListParagraph"/>
        <w:ind w:left="2160"/>
        <w:rPr>
          <w:sz w:val="24"/>
          <w:szCs w:val="24"/>
        </w:rPr>
      </w:pPr>
      <w:r w:rsidRPr="002720F0">
        <w:rPr>
          <w:sz w:val="24"/>
          <w:szCs w:val="24"/>
        </w:rPr>
        <w:t xml:space="preserve">Guaynabo, Puerto Rico </w:t>
      </w:r>
    </w:p>
    <w:p w14:paraId="64E3C8F6" w14:textId="64AA2527" w:rsidR="00AB0A1F" w:rsidRDefault="00AB0A1F" w:rsidP="00AB0A1F">
      <w:pPr>
        <w:pStyle w:val="ListParagraph"/>
        <w:ind w:left="2160"/>
        <w:rPr>
          <w:sz w:val="24"/>
          <w:szCs w:val="24"/>
        </w:rPr>
      </w:pPr>
      <w:r w:rsidRPr="002720F0">
        <w:rPr>
          <w:sz w:val="24"/>
          <w:szCs w:val="24"/>
        </w:rPr>
        <w:t>787-774-4104</w:t>
      </w:r>
    </w:p>
    <w:p w14:paraId="6E60446C" w14:textId="77777777" w:rsidR="00630FF5" w:rsidRPr="002720F0" w:rsidRDefault="00630FF5" w:rsidP="00AB0A1F">
      <w:pPr>
        <w:pStyle w:val="ListParagraph"/>
        <w:ind w:left="2160"/>
        <w:rPr>
          <w:sz w:val="24"/>
          <w:szCs w:val="24"/>
        </w:rPr>
      </w:pPr>
    </w:p>
    <w:p w14:paraId="3F417510" w14:textId="4D34C632" w:rsidR="00FF6EBE" w:rsidRDefault="00AB0A1F" w:rsidP="00AB0A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20F0">
        <w:rPr>
          <w:sz w:val="24"/>
          <w:szCs w:val="24"/>
        </w:rPr>
        <w:t xml:space="preserve">Once the vehicle is given US Customs authorization, the vehicle must be delivered to our facilities </w:t>
      </w:r>
      <w:r w:rsidR="00630FF5">
        <w:rPr>
          <w:sz w:val="24"/>
          <w:szCs w:val="24"/>
        </w:rPr>
        <w:t xml:space="preserve">with all original </w:t>
      </w:r>
      <w:proofErr w:type="gramStart"/>
      <w:r w:rsidR="00630FF5">
        <w:rPr>
          <w:sz w:val="24"/>
          <w:szCs w:val="24"/>
        </w:rPr>
        <w:t>documents .</w:t>
      </w:r>
      <w:proofErr w:type="gramEnd"/>
      <w:r w:rsidR="00630FF5">
        <w:rPr>
          <w:sz w:val="24"/>
          <w:szCs w:val="24"/>
        </w:rPr>
        <w:t xml:space="preserve"> By federal regulation</w:t>
      </w:r>
      <w:proofErr w:type="gramStart"/>
      <w:r w:rsidR="00630FF5">
        <w:rPr>
          <w:sz w:val="24"/>
          <w:szCs w:val="24"/>
        </w:rPr>
        <w:t xml:space="preserve"> </w:t>
      </w:r>
      <w:r w:rsidR="00FF6EBE">
        <w:rPr>
          <w:sz w:val="24"/>
          <w:szCs w:val="24"/>
        </w:rPr>
        <w:t>vehicle</w:t>
      </w:r>
      <w:proofErr w:type="gramEnd"/>
      <w:r w:rsidR="00FF6EBE">
        <w:rPr>
          <w:sz w:val="24"/>
          <w:szCs w:val="24"/>
        </w:rPr>
        <w:t xml:space="preserve"> </w:t>
      </w:r>
      <w:proofErr w:type="gramStart"/>
      <w:r w:rsidR="00FF6EBE">
        <w:rPr>
          <w:sz w:val="24"/>
          <w:szCs w:val="24"/>
        </w:rPr>
        <w:t>has to</w:t>
      </w:r>
      <w:proofErr w:type="gramEnd"/>
      <w:r w:rsidR="00FF6EBE">
        <w:rPr>
          <w:sz w:val="24"/>
          <w:szCs w:val="24"/>
        </w:rPr>
        <w:t xml:space="preserve"> be received </w:t>
      </w:r>
      <w:r w:rsidR="002720F0">
        <w:rPr>
          <w:sz w:val="24"/>
          <w:szCs w:val="24"/>
        </w:rPr>
        <w:t xml:space="preserve">at least </w:t>
      </w:r>
      <w:r w:rsidRPr="002720F0">
        <w:rPr>
          <w:sz w:val="24"/>
          <w:szCs w:val="24"/>
        </w:rPr>
        <w:t>72 hours before shipping</w:t>
      </w:r>
      <w:r w:rsidR="00FF6EBE">
        <w:rPr>
          <w:sz w:val="24"/>
          <w:szCs w:val="24"/>
        </w:rPr>
        <w:t xml:space="preserve"> (Thursday before 4pm.) </w:t>
      </w:r>
    </w:p>
    <w:p w14:paraId="7CA44EC4" w14:textId="77777777" w:rsidR="00FF6EBE" w:rsidRDefault="00FF6EBE" w:rsidP="00FF6EBE">
      <w:pPr>
        <w:pStyle w:val="ListParagraph"/>
        <w:ind w:left="1080"/>
        <w:rPr>
          <w:sz w:val="24"/>
          <w:szCs w:val="24"/>
        </w:rPr>
      </w:pPr>
    </w:p>
    <w:p w14:paraId="11A169ED" w14:textId="4BAA974A" w:rsidR="00AB0A1F" w:rsidRPr="002720F0" w:rsidRDefault="00FF6EBE" w:rsidP="00AB0A1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Once we receive all </w:t>
      </w:r>
      <w:proofErr w:type="gramStart"/>
      <w:r>
        <w:rPr>
          <w:sz w:val="24"/>
          <w:szCs w:val="24"/>
        </w:rPr>
        <w:t>documents</w:t>
      </w:r>
      <w:proofErr w:type="gramEnd"/>
      <w:r>
        <w:rPr>
          <w:sz w:val="24"/>
          <w:szCs w:val="24"/>
        </w:rPr>
        <w:t xml:space="preserve"> we will proceed to send all documents to the Police Stolen Vehicle Department for them to </w:t>
      </w:r>
      <w:proofErr w:type="gramStart"/>
      <w:r>
        <w:rPr>
          <w:sz w:val="24"/>
          <w:szCs w:val="24"/>
        </w:rPr>
        <w:t>perform</w:t>
      </w:r>
      <w:proofErr w:type="gramEnd"/>
      <w:r>
        <w:rPr>
          <w:sz w:val="24"/>
          <w:szCs w:val="24"/>
        </w:rPr>
        <w:t xml:space="preserve"> final inspection at port and authorize the export. </w:t>
      </w:r>
    </w:p>
    <w:p w14:paraId="7869536E" w14:textId="77777777" w:rsidR="00AB0A1F" w:rsidRPr="002720F0" w:rsidRDefault="00AB0A1F" w:rsidP="00AB0A1F">
      <w:pPr>
        <w:pStyle w:val="ListParagraph"/>
        <w:ind w:left="2160"/>
        <w:rPr>
          <w:sz w:val="24"/>
          <w:szCs w:val="24"/>
        </w:rPr>
      </w:pPr>
    </w:p>
    <w:p w14:paraId="7BB294D9" w14:textId="77777777" w:rsidR="003F24ED" w:rsidRPr="002720F0" w:rsidRDefault="003F24ED" w:rsidP="00403BF7">
      <w:pPr>
        <w:pStyle w:val="ListParagraph"/>
        <w:ind w:left="2160"/>
        <w:rPr>
          <w:sz w:val="24"/>
          <w:szCs w:val="24"/>
        </w:rPr>
      </w:pPr>
      <w:r w:rsidRPr="002720F0">
        <w:rPr>
          <w:sz w:val="24"/>
          <w:szCs w:val="24"/>
        </w:rPr>
        <w:t xml:space="preserve"> </w:t>
      </w:r>
    </w:p>
    <w:sectPr w:rsidR="003F24ED" w:rsidRPr="00272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A38"/>
    <w:multiLevelType w:val="hybridMultilevel"/>
    <w:tmpl w:val="B832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216"/>
    <w:multiLevelType w:val="hybridMultilevel"/>
    <w:tmpl w:val="0992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19CD"/>
    <w:multiLevelType w:val="hybridMultilevel"/>
    <w:tmpl w:val="817E54D2"/>
    <w:lvl w:ilvl="0" w:tplc="415E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4273661">
    <w:abstractNumId w:val="0"/>
  </w:num>
  <w:num w:numId="2" w16cid:durableId="1746562244">
    <w:abstractNumId w:val="1"/>
  </w:num>
  <w:num w:numId="3" w16cid:durableId="35535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D7"/>
    <w:rsid w:val="001259D4"/>
    <w:rsid w:val="00182A62"/>
    <w:rsid w:val="001A0C69"/>
    <w:rsid w:val="002720F0"/>
    <w:rsid w:val="0027786C"/>
    <w:rsid w:val="002D0D09"/>
    <w:rsid w:val="003F24ED"/>
    <w:rsid w:val="00403BF7"/>
    <w:rsid w:val="005F4933"/>
    <w:rsid w:val="00630FF5"/>
    <w:rsid w:val="00772A49"/>
    <w:rsid w:val="00781AC7"/>
    <w:rsid w:val="007F2800"/>
    <w:rsid w:val="0081359A"/>
    <w:rsid w:val="00843E8D"/>
    <w:rsid w:val="00895CD7"/>
    <w:rsid w:val="0092002A"/>
    <w:rsid w:val="00A9617E"/>
    <w:rsid w:val="00AB0A1F"/>
    <w:rsid w:val="00AE6112"/>
    <w:rsid w:val="00CC16CD"/>
    <w:rsid w:val="00CC208A"/>
    <w:rsid w:val="00CD27F4"/>
    <w:rsid w:val="00CF1060"/>
    <w:rsid w:val="00D7099E"/>
    <w:rsid w:val="00DE7911"/>
    <w:rsid w:val="00E613B4"/>
    <w:rsid w:val="00F762D4"/>
    <w:rsid w:val="00FC3241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2466"/>
  <w15:chartTrackingRefBased/>
  <w15:docId w15:val="{8B013A82-E577-443C-AEDA-4BC89D3A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A70C-BAF6-4ED5-9DA3-9E294CE0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Rodriguez</dc:creator>
  <cp:keywords/>
  <dc:description/>
  <cp:lastModifiedBy>Info WSF</cp:lastModifiedBy>
  <cp:revision>5</cp:revision>
  <cp:lastPrinted>2025-06-18T13:02:00Z</cp:lastPrinted>
  <dcterms:created xsi:type="dcterms:W3CDTF">2025-06-18T13:03:00Z</dcterms:created>
  <dcterms:modified xsi:type="dcterms:W3CDTF">2025-06-18T13:11:00Z</dcterms:modified>
</cp:coreProperties>
</file>